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0"/>
        </w:rPr>
      </w:pPr>
    </w:p>
    <w:p>
      <w:pPr>
        <w:spacing w:line="560" w:lineRule="exact"/>
        <w:ind w:right="957" w:firstLine="360" w:firstLineChars="100"/>
        <w:jc w:val="center"/>
        <w:rPr>
          <w:rFonts w:hint="eastAsia" w:asciiTheme="majorEastAsia" w:hAnsiTheme="majorEastAsia" w:eastAsiaTheme="majorEastAsia"/>
          <w:sz w:val="36"/>
          <w:szCs w:val="36"/>
        </w:rPr>
      </w:pPr>
      <w:r>
        <w:rPr>
          <w:rFonts w:hint="eastAsia" w:asciiTheme="majorEastAsia" w:hAnsiTheme="majorEastAsia" w:eastAsiaTheme="majorEastAsia"/>
          <w:sz w:val="36"/>
          <w:szCs w:val="36"/>
        </w:rPr>
        <w:t>关于</w:t>
      </w:r>
      <w:r>
        <w:rPr>
          <w:rFonts w:hint="eastAsia" w:asciiTheme="majorEastAsia" w:hAnsiTheme="majorEastAsia" w:eastAsiaTheme="majorEastAsia"/>
          <w:sz w:val="36"/>
          <w:szCs w:val="36"/>
          <w:lang w:val="en-US" w:eastAsia="zh-CN"/>
        </w:rPr>
        <w:t>2023年度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校级党建思政专题</w:t>
      </w:r>
      <w:r>
        <w:rPr>
          <w:rFonts w:hint="eastAsia" w:asciiTheme="majorEastAsia" w:hAnsiTheme="majorEastAsia" w:eastAsiaTheme="majorEastAsia"/>
          <w:sz w:val="36"/>
          <w:szCs w:val="36"/>
        </w:rPr>
        <w:t>研究项目织申报工作的通知</w:t>
      </w:r>
    </w:p>
    <w:p>
      <w:pPr>
        <w:spacing w:line="560" w:lineRule="exact"/>
        <w:ind w:right="957" w:firstLine="240" w:firstLineChars="100"/>
        <w:jc w:val="center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9" w:line="480" w:lineRule="exact"/>
        <w:ind w:left="108" w:right="271" w:firstLine="638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7"/>
          <w:w w:val="95"/>
          <w:sz w:val="24"/>
          <w:szCs w:val="24"/>
        </w:rPr>
        <w:t>为落实党的</w:t>
      </w:r>
      <w:r>
        <w:rPr>
          <w:rFonts w:hint="eastAsia" w:ascii="宋体" w:hAnsi="宋体" w:eastAsia="宋体" w:cs="宋体"/>
          <w:spacing w:val="-7"/>
          <w:w w:val="95"/>
          <w:sz w:val="24"/>
          <w:szCs w:val="24"/>
          <w:lang w:eastAsia="zh-CN"/>
        </w:rPr>
        <w:t>二十大</w:t>
      </w:r>
      <w:r>
        <w:rPr>
          <w:rFonts w:hint="eastAsia" w:ascii="宋体" w:hAnsi="宋体" w:eastAsia="宋体" w:cs="宋体"/>
          <w:spacing w:val="-7"/>
          <w:w w:val="95"/>
          <w:sz w:val="24"/>
          <w:szCs w:val="24"/>
        </w:rPr>
        <w:t>精神</w:t>
      </w:r>
      <w:r>
        <w:rPr>
          <w:rFonts w:hint="eastAsia" w:ascii="宋体" w:hAnsi="宋体" w:eastAsia="宋体" w:cs="宋体"/>
          <w:spacing w:val="-7"/>
          <w:w w:val="95"/>
          <w:sz w:val="24"/>
          <w:szCs w:val="24"/>
          <w:lang w:eastAsia="zh-CN"/>
        </w:rPr>
        <w:t>和新时期高校党建研究工作</w:t>
      </w:r>
      <w:r>
        <w:rPr>
          <w:rFonts w:hint="eastAsia" w:ascii="宋体" w:hAnsi="宋体" w:eastAsia="宋体" w:cs="宋体"/>
          <w:spacing w:val="-7"/>
          <w:w w:val="95"/>
          <w:sz w:val="24"/>
          <w:szCs w:val="24"/>
        </w:rPr>
        <w:t>，</w:t>
      </w:r>
      <w:r>
        <w:rPr>
          <w:rFonts w:hint="eastAsia" w:ascii="宋体" w:hAnsi="宋体" w:eastAsia="宋体" w:cs="宋体"/>
          <w:spacing w:val="-7"/>
          <w:w w:val="95"/>
          <w:sz w:val="24"/>
          <w:szCs w:val="24"/>
          <w:lang w:eastAsia="zh-CN"/>
        </w:rPr>
        <w:t>确保以高质量的党建工作促进学校高质量发展。围绕</w:t>
      </w:r>
      <w:r>
        <w:rPr>
          <w:rFonts w:hint="eastAsia" w:ascii="宋体" w:hAnsi="宋体" w:eastAsia="宋体" w:cs="宋体"/>
          <w:spacing w:val="-7"/>
          <w:w w:val="95"/>
          <w:sz w:val="24"/>
          <w:szCs w:val="24"/>
          <w:u w:val="single"/>
        </w:rPr>
        <w:t>党建思政融合共同体建设</w:t>
      </w:r>
      <w:r>
        <w:rPr>
          <w:rFonts w:hint="eastAsia" w:ascii="宋体" w:hAnsi="宋体" w:eastAsia="宋体" w:cs="宋体"/>
          <w:spacing w:val="-7"/>
          <w:w w:val="95"/>
          <w:sz w:val="24"/>
          <w:szCs w:val="24"/>
          <w:u w:val="single"/>
          <w:lang w:eastAsia="zh-CN"/>
        </w:rPr>
        <w:t>，</w:t>
      </w:r>
      <w:r>
        <w:rPr>
          <w:rFonts w:hint="eastAsia" w:ascii="宋体" w:hAnsi="宋体" w:eastAsia="宋体" w:cs="宋体"/>
          <w:spacing w:val="-7"/>
          <w:w w:val="95"/>
          <w:sz w:val="24"/>
          <w:szCs w:val="24"/>
        </w:rPr>
        <w:t>以打造</w:t>
      </w:r>
      <w:r>
        <w:rPr>
          <w:rFonts w:hint="eastAsia" w:ascii="宋体" w:hAnsi="宋体" w:eastAsia="宋体" w:cs="宋体"/>
          <w:spacing w:val="-7"/>
          <w:w w:val="95"/>
          <w:sz w:val="24"/>
          <w:szCs w:val="24"/>
          <w:u w:val="single"/>
        </w:rPr>
        <w:t>“学校品牌，学院特色，支部亮点”</w:t>
      </w:r>
      <w:r>
        <w:rPr>
          <w:rFonts w:hint="eastAsia" w:ascii="宋体" w:hAnsi="宋体" w:eastAsia="宋体" w:cs="宋体"/>
          <w:spacing w:val="-7"/>
          <w:w w:val="95"/>
          <w:sz w:val="24"/>
          <w:szCs w:val="24"/>
          <w:u w:val="single"/>
          <w:lang w:eastAsia="zh-CN"/>
        </w:rPr>
        <w:t>为专题，</w:t>
      </w:r>
      <w:r>
        <w:rPr>
          <w:rFonts w:hint="eastAsia" w:ascii="宋体" w:hAnsi="宋体" w:eastAsia="宋体" w:cs="宋体"/>
          <w:spacing w:val="-7"/>
          <w:w w:val="95"/>
          <w:sz w:val="24"/>
          <w:szCs w:val="24"/>
        </w:rPr>
        <w:t>拟设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立专题研究项目，</w:t>
      </w:r>
      <w:r>
        <w:rPr>
          <w:rFonts w:hint="eastAsia" w:ascii="宋体" w:hAnsi="宋体" w:eastAsia="宋体" w:cs="宋体"/>
          <w:spacing w:val="-13"/>
          <w:sz w:val="24"/>
          <w:szCs w:val="24"/>
          <w:lang w:eastAsia="zh-CN"/>
        </w:rPr>
        <w:t>题目可围绕专题自拟，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现将有关事项通知如下：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2" w:line="4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、项目申请人员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9" w:line="480" w:lineRule="exact"/>
        <w:ind w:right="273" w:firstLine="456" w:firstLineChars="200"/>
        <w:textAlignment w:val="auto"/>
        <w:rPr>
          <w:rFonts w:hint="eastAsia" w:ascii="宋体" w:hAnsi="宋体" w:eastAsia="宋体" w:cs="宋体"/>
          <w:color w:val="000000" w:themeColor="text1"/>
          <w:spacing w:val="-6"/>
          <w:sz w:val="24"/>
          <w:szCs w:val="24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6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1.2023年度校级党建思政专题研究项目面向全校科研人员。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9" w:line="480" w:lineRule="exact"/>
        <w:ind w:right="273" w:firstLine="456" w:firstLineChars="200"/>
        <w:textAlignment w:val="auto"/>
        <w:rPr>
          <w:rFonts w:hint="eastAsia" w:ascii="宋体" w:hAnsi="宋体" w:eastAsia="宋体" w:cs="宋体"/>
          <w:color w:val="0000FF"/>
          <w:spacing w:val="-6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pacing w:val="-6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二级学院党总支书记或副书记牵头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团队申报。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55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bCs/>
          <w:sz w:val="24"/>
          <w:szCs w:val="24"/>
        </w:rPr>
        <w:t>、成果形式及研究期限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55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1.申报课题的最终成果形式为论文、研究报告。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55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2.研究报告1-2万字左右，公开发表省级以上研究成果1篇（项），研究期限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月-202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月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55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bCs/>
          <w:sz w:val="24"/>
          <w:szCs w:val="24"/>
        </w:rPr>
        <w:t>、项目资助经费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55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本次立项数量根据实际申报质量情况确定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每项课题资助金额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原则上为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0.2万</w:t>
      </w:r>
      <w:r>
        <w:rPr>
          <w:rFonts w:hint="eastAsia" w:ascii="宋体" w:hAnsi="宋体" w:eastAsia="宋体" w:cs="宋体"/>
          <w:sz w:val="24"/>
          <w:szCs w:val="24"/>
        </w:rPr>
        <w:t>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四、</w:t>
      </w:r>
      <w:r>
        <w:rPr>
          <w:rFonts w:hint="eastAsia" w:ascii="宋体" w:hAnsi="宋体" w:eastAsia="宋体" w:cs="宋体"/>
          <w:sz w:val="24"/>
          <w:szCs w:val="24"/>
        </w:rPr>
        <w:t>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t>1.每人限报1项课题主持，可参与两项。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t>2.鼓励以团队形式申报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t>3.严格按照附件1格式填报申请书。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t>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于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日前上报申请书。学校将组织专家评审。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bookmarkStart w:id="0" w:name="_GoBack"/>
      <w:bookmarkEnd w:id="0"/>
    </w:p>
    <w:p>
      <w:pPr>
        <w:pStyle w:val="9"/>
        <w:tabs>
          <w:tab w:val="left" w:pos="1228"/>
        </w:tabs>
        <w:spacing w:line="560" w:lineRule="exact"/>
        <w:ind w:left="0" w:firstLine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科研产业处</w:t>
      </w:r>
    </w:p>
    <w:p>
      <w:pPr>
        <w:pStyle w:val="9"/>
        <w:tabs>
          <w:tab w:val="left" w:pos="1228"/>
        </w:tabs>
        <w:spacing w:line="560" w:lineRule="exact"/>
        <w:ind w:left="0" w:firstLine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footerReference r:id="rId3" w:type="default"/>
      <w:pgSz w:w="11910" w:h="16840"/>
      <w:pgMar w:top="1440" w:right="1803" w:bottom="1440" w:left="1803" w:header="0" w:footer="1636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c0N2NkNGM3Y2Y3MjY0N2I3ZTM2OGJiM2Y0ODM0NmIifQ=="/>
  </w:docVars>
  <w:rsids>
    <w:rsidRoot w:val="00964A47"/>
    <w:rsid w:val="000C3D94"/>
    <w:rsid w:val="000D2083"/>
    <w:rsid w:val="00302E04"/>
    <w:rsid w:val="003E1076"/>
    <w:rsid w:val="004A186B"/>
    <w:rsid w:val="005451CD"/>
    <w:rsid w:val="00546D71"/>
    <w:rsid w:val="00793576"/>
    <w:rsid w:val="00831D49"/>
    <w:rsid w:val="00964A47"/>
    <w:rsid w:val="00FD1249"/>
    <w:rsid w:val="02382E4B"/>
    <w:rsid w:val="02FB71A0"/>
    <w:rsid w:val="039E4526"/>
    <w:rsid w:val="09EB1672"/>
    <w:rsid w:val="0EE86C64"/>
    <w:rsid w:val="133416E2"/>
    <w:rsid w:val="17035AAC"/>
    <w:rsid w:val="18075EF8"/>
    <w:rsid w:val="189B66C3"/>
    <w:rsid w:val="1B631D5C"/>
    <w:rsid w:val="1FD16B99"/>
    <w:rsid w:val="226C2ECD"/>
    <w:rsid w:val="236F2DD3"/>
    <w:rsid w:val="297C5B80"/>
    <w:rsid w:val="2F6547A4"/>
    <w:rsid w:val="3CA20FC6"/>
    <w:rsid w:val="40654A6D"/>
    <w:rsid w:val="47E032D7"/>
    <w:rsid w:val="4BED5E07"/>
    <w:rsid w:val="4C1539EB"/>
    <w:rsid w:val="4D38621C"/>
    <w:rsid w:val="51776D26"/>
    <w:rsid w:val="5CEC51D4"/>
    <w:rsid w:val="60282D84"/>
    <w:rsid w:val="61E50071"/>
    <w:rsid w:val="64842436"/>
    <w:rsid w:val="695C3E43"/>
    <w:rsid w:val="73245F00"/>
    <w:rsid w:val="77FB3864"/>
    <w:rsid w:val="7A91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0"/>
    <w:rPr>
      <w:i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49"/>
      <w:ind w:left="108" w:hanging="322"/>
    </w:pPr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152</Words>
  <Characters>869</Characters>
  <Lines>7</Lines>
  <Paragraphs>2</Paragraphs>
  <TotalTime>11</TotalTime>
  <ScaleCrop>false</ScaleCrop>
  <LinksUpToDate>false</LinksUpToDate>
  <CharactersWithSpaces>1019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2021-12-15T01:59:00Z</dcterms:created>
  <dc:creator>uos</dc:creator>
  <cp:lastModifiedBy>高菲</cp:lastModifiedBy>
  <cp:lastPrinted>2021-12-20T01:24:00Z</cp:lastPrinted>
  <dcterms:modified xsi:type="dcterms:W3CDTF">2023-09-06T01:39:46Z</dcterms:modified>
  <dc:title>吉林省教育厅文件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2021-12-15T00:00:00Z</vt:filetime>
  </property>
  <property fmtid="{D5CDD505-2E9C-101B-9397-08002B2CF9AE}" pid="5" name="KSOProductBuildVer">
    <vt:lpwstr>2052-12.1.0.15374</vt:lpwstr>
  </property>
  <property fmtid="{D5CDD505-2E9C-101B-9397-08002B2CF9AE}" pid="6" name="ICV">
    <vt:lpwstr>AF6F9F942C724F978F3AA6BB8355AC0E</vt:lpwstr>
  </property>
</Properties>
</file>